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JUDECATĂ ÎN LIPSĂ – CIVIL</w:t>
      </w:r>
    </w:p>
    <w:p/>
    <w:p>
      <w:r>
        <w:rPr>
          <w:b/>
          <w:sz w:val="20"/>
        </w:rPr>
        <w:t>Către</w:t>
      </w:r>
    </w:p>
    <w:p>
      <w:r>
        <w:rPr>
          <w:b w:val="0"/>
          <w:sz w:val="20"/>
        </w:rPr>
        <w:t>Judecătoria _______________________________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</w:t>
      </w:r>
    </w:p>
    <w:p>
      <w:r>
        <w:rPr>
          <w:b w:val="0"/>
          <w:sz w:val="20"/>
        </w:rPr>
        <w:t>Domiciliul : ______________________________________________________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/>
    <w:p>
      <w:r>
        <w:rPr>
          <w:b/>
          <w:sz w:val="20"/>
        </w:rPr>
        <w:t>În contradictoriu cu :</w:t>
      </w:r>
    </w:p>
    <w:p>
      <w:r>
        <w:rPr>
          <w:b w:val="0"/>
          <w:sz w:val="20"/>
        </w:rPr>
        <w:t>Numele și prenumele : ____________________________________________</w:t>
      </w:r>
    </w:p>
    <w:p>
      <w:r>
        <w:rPr>
          <w:b w:val="0"/>
          <w:sz w:val="20"/>
        </w:rPr>
        <w:t>Domiciliul : ______________________________________________________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Solicit judecarea cauzei în lipsa pârâtului, conform prevederilor art. 453-455 din Codul de procedură civilă.</w:t>
      </w:r>
    </w:p>
    <w:p/>
    <w:p>
      <w:r>
        <w:rPr>
          <w:b/>
          <w:sz w:val="20"/>
        </w:rPr>
        <w:t>Motivele pentru care se solicită judecarea în lipsă :</w:t>
      </w:r>
    </w:p>
    <w:p>
      <w:r>
        <w:rPr>
          <w:b w:val="0"/>
          <w:sz w:val="20"/>
        </w:rPr>
        <w:t>Pârâtul nu a fost citat legal, respectiv: ____________________________</w:t>
      </w:r>
    </w:p>
    <w:p>
      <w:r>
        <w:rPr>
          <w:b w:val="0"/>
          <w:sz w:val="20"/>
        </w:rPr>
        <w:t>Pârâtul nu a formulat cerere de amânare sau alte obiecțiuni.</w:t>
      </w:r>
    </w:p>
    <w:p>
      <w:r>
        <w:rPr>
          <w:b w:val="0"/>
          <w:sz w:val="20"/>
        </w:rPr>
        <w:t>Există dovezi că pârâtul a fost înștiințat/nu a răspuns în termen legal.</w:t>
      </w:r>
    </w:p>
    <w:p/>
    <w:p>
      <w:r>
        <w:rPr>
          <w:b/>
          <w:sz w:val="20"/>
        </w:rPr>
        <w:t>În consecință, solicit :</w:t>
      </w:r>
    </w:p>
    <w:p>
      <w:r>
        <w:rPr>
          <w:b w:val="0"/>
          <w:sz w:val="20"/>
        </w:rPr>
        <w:t>1. Judecarea cauzei în lipsa pârâtului.</w:t>
      </w:r>
    </w:p>
    <w:p>
      <w:r>
        <w:rPr>
          <w:b w:val="0"/>
          <w:sz w:val="20"/>
        </w:rPr>
        <w:t>2. Admiterea cererii principale formulate împotriva pârâtului.</w:t>
      </w:r>
    </w:p>
    <w:p>
      <w:r>
        <w:rPr>
          <w:b w:val="0"/>
          <w:sz w:val="20"/>
        </w:rPr>
        <w:t>3. Obligarea pârâtului la plata cheltuielilor de judecată.</w:t>
      </w:r>
    </w:p>
    <w:p/>
    <w:p>
      <w:r>
        <w:rPr>
          <w:b/>
          <w:sz w:val="20"/>
        </w:rPr>
        <w:t>Anexe :</w:t>
      </w:r>
    </w:p>
    <w:p>
      <w:r>
        <w:rPr>
          <w:b w:val="0"/>
          <w:sz w:val="20"/>
        </w:rPr>
        <w:t>1. Copii după actele doveditoare (citarea pârâtului, alte înscrisuri).</w:t>
      </w:r>
    </w:p>
    <w:p>
      <w:r>
        <w:rPr>
          <w:b w:val="0"/>
          <w:sz w:val="20"/>
        </w:rPr>
        <w:t>2. Dovada comunicării sau încercărilor de comunicare.</w:t>
      </w:r>
    </w:p>
    <w:p>
      <w:r>
        <w:rPr>
          <w:b w:val="0"/>
          <w:sz w:val="20"/>
        </w:rPr>
        <w:t>3. Alte documente relevante.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/>
          <w:sz w:val="20"/>
        </w:rPr>
        <w:t>Semnătura reclamantului :</w:t>
      </w:r>
    </w:p>
    <w:p>
      <w:r>
        <w:rPr>
          <w:b w:val="0"/>
          <w:sz w:val="20"/>
        </w:rPr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depunerii cererii : 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persoanei care depune cererea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https://cerere-rapida.com/cerere-judecare-in-lipsa-civil/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judecare-in-lipsa-civi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